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para clínica multiprofissional</w:t>
      </w:r>
    </w:p>
    <w:p>
      <w:pPr>
        <w:spacing w:after="160" w:line="300" w:lineRule="auto"/>
      </w:pPr>
      <w:r>
        <w:rPr>
          <w:b/>
          <w:sz w:val="22"/>
        </w:rPr>
        <w:t xml:space="preserve">1. Identificação (uma só, para todas as áreas)</w:t>
      </w:r>
    </w:p>
    <w:p>
      <w:pPr>
        <w:spacing w:after="160" w:line="300" w:lineRule="auto"/>
      </w:pPr>
      <w:r>
        <w:rPr>
          <w:sz w:val="22"/>
        </w:rPr>
        <w:t xml:space="preserve">Nome civil: [ ] · Nome social, se for o caso: [ ] · CPF: [ ] · Local e data de nascimento: [ ] · Sexo: [ ] · Gênero: [ ] · Estado civil: [ ] · Filiação: [ ] · Responsável legal, quando for o caso: [ ] · Nacionalidade: [ ] · Naturalidade: [ ] · Profissão: [ ] · Endereço residencial e comercial: [ ] · Telefone: [ ]</w:t>
      </w:r>
    </w:p>
    <w:p>
      <w:pPr>
        <w:spacing w:after="160" w:line="300" w:lineRule="auto"/>
      </w:pPr>
      <w:r>
        <w:rPr>
          <w:sz w:val="22"/>
        </w:rPr>
        <w:t xml:space="preserve">Regras de atendimento combinadas, se houver: [ ] · Consentimentos: [ ]</w:t>
      </w:r>
    </w:p>
    <w:p>
      <w:pPr>
        <w:spacing w:after="160" w:line="300" w:lineRule="auto"/>
      </w:pPr>
      <w:r>
        <w:rPr>
          <w:b/>
          <w:sz w:val="22"/>
        </w:rPr>
        <w:t xml:space="preserve">2. Psicologia</w:t>
      </w:r>
    </w:p>
    <w:p>
      <w:pPr>
        <w:spacing w:after="160" w:line="300" w:lineRule="auto"/>
      </w:pPr>
      <w:r>
        <w:rPr>
          <w:sz w:val="22"/>
        </w:rPr>
        <w:t xml:space="preserve">Só o necessário aos objetivos do trabalho conjunto. Demanda e objetivos: [ ] · Evolução e procedimentos, de modo sucinto: [ ] · Encaminhamento ou encerramento: [ ]</w:t>
      </w:r>
    </w:p>
    <w:p>
      <w:pPr>
        <w:spacing w:after="160" w:line="300" w:lineRule="auto"/>
      </w:pPr>
      <w:r>
        <w:rPr>
          <w:sz w:val="22"/>
        </w:rPr>
        <w:t xml:space="preserve">Fora do prontuário único: os resultados de instrumentos de avaliação psicológica, em pasta de acesso exclusivo do psicólogo.</w:t>
      </w:r>
    </w:p>
    <w:p>
      <w:pPr>
        <w:spacing w:after="160" w:line="300" w:lineRule="auto"/>
      </w:pPr>
      <w:r>
        <w:rPr>
          <w:b/>
          <w:sz w:val="22"/>
        </w:rPr>
        <w:t xml:space="preserve">3. Fonoaudiologia</w:t>
      </w:r>
    </w:p>
    <w:p>
      <w:pPr>
        <w:spacing w:after="160" w:line="300" w:lineRule="auto"/>
      </w:pPr>
      <w:r>
        <w:rPr>
          <w:sz w:val="22"/>
        </w:rPr>
        <w:t xml:space="preserve">Resumo. Primeiro registro: data e horário, anamnese, testes e exames, encaminhamentos, diagnóstico fonoaudiológico, conduta e orientações: [ ] · A cada atendimento: data e horário, procedimentos e evolução, condições clínicas, contatos com outros profissionais do caso, faltas e atrasos: [ ] · Encerramento, quando houver: [ ]</w:t>
      </w:r>
    </w:p>
    <w:p>
      <w:pPr>
        <w:spacing w:after="160" w:line="300" w:lineRule="auto"/>
      </w:pPr>
      <w:r>
        <w:rPr>
          <w:b/>
          <w:sz w:val="22"/>
        </w:rPr>
        <w:t xml:space="preserve">4. Terapia ocupacional</w:t>
      </w:r>
    </w:p>
    <w:p>
      <w:pPr>
        <w:spacing w:after="160" w:line="300" w:lineRule="auto"/>
      </w:pPr>
      <w:r>
        <w:rPr>
          <w:sz w:val="22"/>
        </w:rPr>
        <w:t xml:space="preserve">Resumo. História clínica: [ ] · Exame clínico, educacional e social: [ ] · Exames complementares: [ ] · Diagnóstico e prognóstico: [ ] · Plano terapêutico ocupacional: [ ] · A cada atendimento: evolução, tratamento realizado e intercorrências: [ ]</w:t>
      </w:r>
    </w:p>
    <w:p>
      <w:pPr>
        <w:spacing w:after="160" w:line="300" w:lineRule="auto"/>
      </w:pPr>
      <w:r>
        <w:rPr>
          <w:b/>
          <w:sz w:val="22"/>
        </w:rPr>
        <w:t xml:space="preserve">Em cada registro:</w:t>
      </w:r>
      <w:r>
        <w:rPr>
          <w:sz w:val="22"/>
        </w:rPr>
        <w:t xml:space="preserve"> data, nome de quem escreveu, profissão, número de registro no conselho e assinatura.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https://primoia.ai/saude/guias/modelo-prontuario-multiprofissional/ (atualizado em 03/10/2026).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para clínica multiprofissional</dc:title>
  <dc:creator>Primoia</dc:creator>
  <dc:language>pt-BR</dc:language>
  <dcterms:created xsi:type="dcterms:W3CDTF">2026-10-03T12:00:00Z</dcterms:created>
  <dcterms:modified xsi:type="dcterms:W3CDTF">2026-10-03T12:00:00Z</dcterms:modified>
</cp:coreProperties>
</file>