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para atendimento infantil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da criança ou do adolescente</w:t>
      </w:r>
    </w:p>
    <w:p>
      <w:pPr>
        <w:spacing w:after="160" w:line="300" w:lineRule="auto"/>
      </w:pPr>
      <w:r>
        <w:rPr>
          <w:sz w:val="22"/>
        </w:rPr>
        <w:t xml:space="preserve">Nome: [ ] · Data de nascimento: [ ] · Filiação: [ ] · Escola e série, se fizer sentido: [ ]</w:t>
      </w:r>
    </w:p>
    <w:p>
      <w:pPr>
        <w:spacing w:after="160" w:line="300" w:lineRule="auto"/>
      </w:pPr>
      <w:r>
        <w:rPr>
          <w:b/>
          <w:sz w:val="22"/>
        </w:rPr>
        <w:t xml:space="preserve">2. Responsáveis</w:t>
      </w:r>
    </w:p>
    <w:p>
      <w:pPr>
        <w:spacing w:after="160" w:line="300" w:lineRule="auto"/>
      </w:pPr>
      <w:r>
        <w:rPr>
          <w:sz w:val="22"/>
        </w:rPr>
        <w:t xml:space="preserve">Responsável legal: [nome] · Vínculo: [ ] · Contato: [ ] · Outro responsável, se houver: [ ] · Quem traz e busca: [ ]</w:t>
      </w:r>
    </w:p>
    <w:p>
      <w:pPr>
        <w:spacing w:after="160" w:line="300" w:lineRule="auto"/>
      </w:pPr>
      <w:r>
        <w:rPr>
          <w:b/>
          <w:sz w:val="22"/>
        </w:rPr>
        <w:t xml:space="preserve">3. Autorização</w:t>
      </w:r>
    </w:p>
    <w:p>
      <w:pPr>
        <w:spacing w:after="160" w:line="300" w:lineRule="auto"/>
      </w:pPr>
      <w:r>
        <w:rPr>
          <w:sz w:val="22"/>
        </w:rPr>
        <w:t xml:space="preserve">Autorização por escrito de [nome do responsável], em [data], antes do início do acompanhamento. Cópia anexada: [sim / não]</w:t>
      </w:r>
    </w:p>
    <w:p>
      <w:pPr>
        <w:spacing w:after="160" w:line="300" w:lineRule="auto"/>
      </w:pPr>
      <w:r>
        <w:rPr>
          <w:b/>
          <w:sz w:val="22"/>
        </w:rPr>
        <w:t xml:space="preserve">4. Demanda e objetivos</w:t>
      </w:r>
    </w:p>
    <w:p>
      <w:pPr>
        <w:spacing w:after="160" w:line="300" w:lineRule="auto"/>
      </w:pPr>
      <w:r>
        <w:rPr>
          <w:sz w:val="22"/>
        </w:rPr>
        <w:t xml:space="preserve">Quem trouxe a demanda: [ ] · Demanda: [ ] · Objetivos do trabalho: [ ]</w:t>
      </w:r>
    </w:p>
    <w:p>
      <w:pPr>
        <w:spacing w:after="160" w:line="300" w:lineRule="auto"/>
      </w:pPr>
      <w:r>
        <w:rPr>
          <w:b/>
          <w:sz w:val="22"/>
        </w:rPr>
        <w:t xml:space="preserve">5. Evolução</w:t>
      </w:r>
    </w:p>
    <w:p>
      <w:pPr>
        <w:spacing w:after="160" w:line="300" w:lineRule="auto"/>
      </w:pPr>
      <w:r>
        <w:rPr>
          <w:sz w:val="22"/>
        </w:rPr>
        <w:t xml:space="preserve">Uma entrada por atendimento. Data: [ ] · Evolução e procedimentos: [ ] · Faltas e atrasos: [ ]</w:t>
      </w:r>
    </w:p>
    <w:p>
      <w:pPr>
        <w:spacing w:after="160" w:line="300" w:lineRule="auto"/>
      </w:pPr>
      <w:r>
        <w:rPr>
          <w:b/>
          <w:sz w:val="22"/>
        </w:rPr>
        <w:t xml:space="preserve">6. Orientações aos responsáveis</w:t>
      </w:r>
    </w:p>
    <w:p>
      <w:pPr>
        <w:spacing w:after="160" w:line="300" w:lineRule="auto"/>
      </w:pPr>
      <w:r>
        <w:rPr>
          <w:sz w:val="22"/>
        </w:rPr>
        <w:t xml:space="preserve">Data: [ ] · A quem: [ ] · O que foi orientado: [ ]</w:t>
      </w:r>
    </w:p>
    <w:p>
      <w:pPr>
        <w:spacing w:after="160" w:line="300" w:lineRule="auto"/>
      </w:pPr>
      <w:r>
        <w:rPr>
          <w:b/>
          <w:sz w:val="22"/>
        </w:rPr>
        <w:t xml:space="preserve">7. Encaminhamento ou encerramento</w:t>
      </w:r>
    </w:p>
    <w:p>
      <w:pPr>
        <w:spacing w:after="160" w:line="300" w:lineRule="auto"/>
      </w:pPr>
      <w:r>
        <w:rPr>
          <w:sz w:val="22"/>
        </w:rPr>
        <w:t xml:space="preserve">Data: [ ] · Encaminhamento para: [ ] · ou Encerramento, com o motivo: [ ]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https://primoia.ai/saude/guias/modelo-de-prontuario-infantil/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para atendimento infantil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