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prontuário de fonoaudiologia</w:t>
      </w:r>
    </w:p>
    <w:p>
      <w:pPr>
        <w:spacing w:after="160" w:line="300" w:lineRule="auto"/>
      </w:pPr>
      <w:r>
        <w:rPr>
          <w:b/>
          <w:sz w:val="22"/>
        </w:rPr>
        <w:t xml:space="preserve">1. Abertura do prontuário</w:t>
      </w:r>
    </w:p>
    <w:p>
      <w:pPr>
        <w:spacing w:after="160" w:line="300" w:lineRule="auto"/>
      </w:pPr>
      <w:r>
        <w:rPr>
          <w:sz w:val="22"/>
        </w:rPr>
        <w:t xml:space="preserve">Nome civil: [ ] · Nome social, se for o caso: [ ] · CPF: [ ] · Data de nascimento: [ ] · Sexo: [ ] · Filiação: [ ] · Responsável legal, quando for o caso: [ ] · Nacionalidade: [ ] · Naturalidade: [ ] · Endereço completo: [ ] · Telefone: [ ]</w:t>
      </w:r>
    </w:p>
    <w:p>
      <w:pPr>
        <w:spacing w:after="160" w:line="300" w:lineRule="auto"/>
      </w:pPr>
      <w:r>
        <w:rPr>
          <w:sz w:val="22"/>
        </w:rPr>
        <w:t xml:space="preserve">Regras de atendimento contratualizadas entre as partes, se houver: [ ]</w:t>
      </w:r>
    </w:p>
    <w:p>
      <w:pPr>
        <w:spacing w:after="160" w:line="300" w:lineRule="auto"/>
      </w:pPr>
      <w:r>
        <w:rPr>
          <w:sz w:val="22"/>
        </w:rPr>
        <w:t xml:space="preserve">Termo de consentimento para uso de dados pessoais sensíveis (LGPD), quando se aplicar: [ ]</w:t>
      </w:r>
    </w:p>
    <w:p>
      <w:pPr>
        <w:spacing w:after="160" w:line="300" w:lineRule="auto"/>
      </w:pPr>
      <w:r>
        <w:rPr>
          <w:b/>
          <w:sz w:val="22"/>
        </w:rPr>
        <w:t xml:space="preserve">2. Primeiro registro</w:t>
      </w:r>
    </w:p>
    <w:p>
      <w:pPr>
        <w:spacing w:after="160" w:line="300" w:lineRule="auto"/>
      </w:pPr>
      <w:r>
        <w:rPr>
          <w:sz w:val="22"/>
        </w:rPr>
        <w:t xml:space="preserve">Data e horário: [ ] · Plataforma, se o atendimento for por tecnologia de informação e comunicação: [ ] · Anamnese ou entrevista fonoaudiológica: [ ] · Testes, exames, protocolos e recursos usados, com laudo das avaliações concluídas: [ ] · Encaminhamentos realizados e retornos recebidos: [ ] · Diagnóstico fonoaudiológico, conduta e recomendações à equipe: [ ] · Orientações ao paciente, responsável ou cuidador: [ ]</w:t>
      </w:r>
    </w:p>
    <w:p>
      <w:pPr>
        <w:spacing w:after="160" w:line="300" w:lineRule="auto"/>
      </w:pPr>
      <w:r>
        <w:rPr>
          <w:b/>
          <w:sz w:val="22"/>
        </w:rPr>
        <w:t xml:space="preserve">3. Registros seguintes</w:t>
      </w:r>
    </w:p>
    <w:p>
      <w:pPr>
        <w:spacing w:after="160" w:line="300" w:lineRule="auto"/>
      </w:pPr>
      <w:r>
        <w:rPr>
          <w:sz w:val="22"/>
        </w:rPr>
        <w:t xml:space="preserve">Uma entrada por atendimento. Data e horário: [ ] · Plataforma, se for o caso: [ ] · Procedimentos realizados e evolução: [ ] · Condições clínicas ou estado geral no momento do atendimento: [ ] · Impedimentos para realizar a conduta, se houve: [ ] · Contatos com outros profissionais do caso e condutas adotadas em conjunto: [ ] · Testes e exames realizados, com resultados e laudo: [ ] · Faltas e atrasos: [ ]</w:t>
      </w:r>
    </w:p>
    <w:p>
      <w:pPr>
        <w:spacing w:after="160" w:line="300" w:lineRule="auto"/>
      </w:pPr>
      <w:r>
        <w:rPr>
          <w:sz w:val="22"/>
        </w:rPr>
        <w:t xml:space="preserve">Encerramento, quando houver: [alta / suspensão / interrupção por motivo justificável / abandono / óbito], em [data].</w:t>
      </w:r>
    </w:p>
    <w:p>
      <w:pPr>
        <w:spacing w:after="160" w:line="300" w:lineRule="auto"/>
      </w:pPr>
      <w:r>
        <w:rPr>
          <w:b/>
          <w:sz w:val="22"/>
        </w:rPr>
        <w:t xml:space="preserve">Identificação em cada anotação:</w:t>
      </w:r>
      <w:r>
        <w:rPr>
          <w:sz w:val="22"/>
        </w:rPr>
        <w:t xml:space="preserve"> nome e sobrenome, profissão, número de inscrição no Conselho Regional e assinatura.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https://primoia.ai/saude/guias/modelo-de-prontuario-fonoaudiologia/ (atualizado em 03/10/2026).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prontuário de fonoaudiologia</dc:title>
  <dc:creator>Primoia</dc:creator>
  <dc:language>pt-BR</dc:language>
  <dcterms:created xsi:type="dcterms:W3CDTF">2026-10-03T12:00:00Z</dcterms:created>
  <dcterms:modified xsi:type="dcterms:W3CDTF">2026-10-03T12:00:00Z</dcterms:modified>
</cp:coreProperties>
</file>