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Regra de faltas e atrasos para clínica multidisciplinar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 (valem para todos os profissionais da clínica)</w:t>
      </w:r>
    </w:p>
    <w:p>
      <w:pPr>
        <w:spacing w:after="160" w:line="300" w:lineRule="auto"/>
      </w:pPr>
      <w:r>
        <w:rPr>
          <w:sz w:val="22"/>
        </w:rPr>
        <w:t xml:space="preserve">1. Cada sessão acontece no dia, no horário e com a duração combinados no contrato, com o profissional indicado. O valor de cada sessão consta do contrato.</w:t>
      </w:r>
    </w:p>
    <w:p>
      <w:pPr>
        <w:spacing w:after="160" w:line="300" w:lineRule="auto"/>
      </w:pPr>
      <w:r>
        <w:rPr>
          <w:sz w:val="22"/>
        </w:rPr>
        <w:t xml:space="preserve">2. Para desmarcar ou remarcar, avise a recepção com pelo menos [número] horas de antecedência, por [telefone, mensagem ou e-mail]. Com esse aviso, a sessão não é cobrada e pode ser remarcada conforme a agenda. [Um aviso à recepção vale para todas as sessões do mesmo dia.]</w:t>
      </w:r>
    </w:p>
    <w:p>
      <w:pPr>
        <w:spacing w:after="160" w:line="300" w:lineRule="auto"/>
      </w:pPr>
      <w:r>
        <w:rPr>
          <w:sz w:val="22"/>
        </w:rPr>
        <w:t xml:space="preserve">3. Sessão desmarcada com menos de [número] horas ou falta sem aviso: [não é cobrada / é cobrada em R$ [valor], no máximo o valor de uma sessão por falta]. A cobrança não vale quando a falta é por doença ou emergência comunicada até [prazo]. Se o paciente pagou pacote adiantado, a sessão cobrada é descontada do pacote e a parte não usada é devolvida na proporção.</w:t>
      </w:r>
    </w:p>
    <w:p>
      <w:pPr>
        <w:spacing w:after="160" w:line="300" w:lineRule="auto"/>
      </w:pPr>
      <w:r>
        <w:rPr>
          <w:sz w:val="22"/>
        </w:rPr>
        <w:t xml:space="preserve">4. Em caso de atraso do paciente, a sessão termina no horário combinado. Em caso de atraso ou ausência do profissional, a sessão é remarcada sem custo.</w:t>
      </w:r>
    </w:p>
    <w:p>
      <w:pPr>
        <w:spacing w:after="160" w:line="300" w:lineRule="auto"/>
      </w:pPr>
      <w:r>
        <w:rPr>
          <w:sz w:val="22"/>
        </w:rPr>
        <w:t xml:space="preserve">5. Para criança e adolescente, quem avisa e quem responde por esta regra é o responsável que assinou o contrato.</w:t>
      </w:r>
    </w:p>
    <w:p>
      <w:pPr>
        <w:spacing w:after="160" w:line="300" w:lineRule="auto"/>
      </w:pPr>
      <w:r>
        <w:rPr>
          <w:sz w:val="22"/>
        </w:rPr>
        <w:t xml:space="preserve">6. Depois de [número] faltas seguidas sem aviso, o horário fixo deixa de ficar reservado, e a clínica conversa com o paciente sobre a continuidade.</w:t>
      </w:r>
    </w:p>
    <w:p>
      <w:pPr>
        <w:spacing w:after="160" w:line="300" w:lineRule="auto"/>
      </w:pPr>
      <w:r>
        <w:rPr>
          <w:sz w:val="22"/>
        </w:rPr>
        <w:t xml:space="preserve">7. Emergências e situações de saúde comunicadas até [prazo] não são cobradas.</w:t>
      </w:r>
    </w:p>
    <w:p>
      <w:pPr>
        <w:spacing w:after="160" w:line="300" w:lineRule="auto"/>
      </w:pPr>
      <w:r>
        <w:rPr>
          <w:sz w:val="22"/>
        </w:rPr>
        <w:t xml:space="preserve">8. Esta regra faz parte do contrato e foi entregue antes da primeira sessão. Li e estou de acordo. [Nome do paciente ou responsável],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https://primoia.ai/saude/guias/faltas-e-atrasos-na-clinica/ (atualizado em 05/10/2026).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Regra de faltas e atrasos para clínica multidisciplinar</dc:title>
  <dc:creator>Primoia</dc:creator>
  <dc:language>pt-BR</dc:language>
  <dcterms:created xsi:type="dcterms:W3CDTF">2026-10-05T12:00:00Z</dcterms:created>
  <dcterms:modified xsi:type="dcterms:W3CDTF">2026-10-05T12:00:00Z</dcterms:modified>
</cp:coreProperties>
</file>