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80" w:line="300" w:lineRule="auto"/>
      </w:pPr>
      <w:r>
        <w:rPr>
          <w:b/>
          <w:sz w:val="32"/>
        </w:rPr>
        <w:t xml:space="preserve">Faltas e atrasos no consultório médico</w:t>
      </w:r>
    </w:p>
    <w:p>
      <w:pPr>
        <w:spacing w:after="160" w:line="300" w:lineRule="auto"/>
      </w:pPr>
      <w:r>
        <w:rPr>
          <w:b/>
          <w:sz w:val="22"/>
        </w:rPr>
        <w:t xml:space="preserve">Faltas, atrasos e remarcação</w:t>
      </w:r>
    </w:p>
    <w:p>
      <w:pPr>
        <w:spacing w:after="160" w:line="300" w:lineRule="auto"/>
      </w:pPr>
      <w:r>
        <w:rPr>
          <w:sz w:val="22"/>
        </w:rPr>
        <w:t xml:space="preserve">1. Para desmarcar ou remarcar, avise com pelo menos [número] horas de antecedência, por [telefone, mensagem ou e-mail]. Com esse aviso, a consulta é remarcada conforme a agenda, sem custo.</w:t>
      </w:r>
    </w:p>
    <w:p>
      <w:pPr>
        <w:spacing w:after="160" w:line="300" w:lineRule="auto"/>
      </w:pPr>
      <w:r>
        <w:rPr>
          <w:sz w:val="22"/>
        </w:rPr>
        <w:t xml:space="preserve">2. Falta sem aviso ou aviso fora do prazo: a consulta [é remarcada se houver horário / não é reposta]. Toda falta é anotada na agenda.</w:t>
      </w:r>
    </w:p>
    <w:p>
      <w:pPr>
        <w:spacing w:after="160" w:line="300" w:lineRule="auto"/>
      </w:pPr>
      <w:r>
        <w:rPr>
          <w:sz w:val="22"/>
        </w:rPr>
        <w:t xml:space="preserve">3. Se o paciente chegar atrasado, a consulta termina no horário combinado, ou é remarcada se não houver tempo.</w:t>
      </w:r>
    </w:p>
    <w:p>
      <w:pPr>
        <w:spacing w:after="160" w:line="300" w:lineRule="auto"/>
      </w:pPr>
      <w:r>
        <w:rPr>
          <w:sz w:val="22"/>
        </w:rPr>
        <w:t xml:space="preserve">4. Se o(a) médico(a) faltar ou atrasar, a consulta é remarcada sem custo.</w:t>
      </w:r>
    </w:p>
    <w:p>
      <w:pPr>
        <w:spacing w:after="160" w:line="300" w:lineRule="auto"/>
      </w:pPr>
      <w:r>
        <w:rPr>
          <w:sz w:val="22"/>
        </w:rPr>
        <w:t xml:space="preserve">5. Em caso de doença ou emergência, comunicadas assim que possível, não há cobrança.</w:t>
      </w:r>
    </w:p>
    <w:p>
      <w:pPr>
        <w:spacing w:after="160" w:line="300" w:lineRule="auto"/>
      </w:pPr>
      <w:r>
        <w:rPr>
          <w:sz w:val="22"/>
        </w:rPr>
        <w:t xml:space="preserve">6. [Só se o CRM orientar que pode: na falta sem aviso, taxa de reserva de horário de R$ [valor], que é parte do valor da consulta e já foi informada antes, por escrito.]</w:t>
      </w:r>
    </w:p>
    <w:p>
      <w:pPr>
        <w:spacing w:after="160" w:line="300" w:lineRule="auto"/>
      </w:pPr>
      <w:r>
        <w:rPr>
          <w:sz w:val="22"/>
        </w:rPr>
        <w:t xml:space="preserve">7. Se o pagamento foi adiantado (pacote) e o atendimento for interrompido, as consultas pagas e não realizadas são devolvidas na proporção, em até [número] dias, ou remarcadas, à escolha do paciente.</w:t>
      </w:r>
    </w:p>
    <w:p>
      <w:pPr>
        <w:spacing w:after="160" w:line="300" w:lineRule="auto"/>
      </w:pPr>
      <w:r>
        <w:rPr>
          <w:sz w:val="22"/>
        </w:rPr>
        <w:t xml:space="preserve">Li e estou de acordo. [Nome do paciente ou do responsável legal], [data].</w:t>
      </w:r>
    </w:p>
    <w:p>
      <w:pPr>
        <w:spacing w:after="200" w:line="300" w:lineRule="auto"/>
      </w:pPr>
    </w:p>
    <w:p>
      <w:pPr>
        <w:spacing w:after="60" w:line="300" w:lineRule="auto"/>
      </w:pPr>
      <w:r>
        <w:rPr>
          <w:color w:val="6B7280"/>
          <w:sz w:val="16"/>
        </w:rPr>
        <w:t xml:space="preserve">Modelo informativo publicado em https://primoia.ai/saude/guias/faltas-e-atrasos-consultorio-medico/ (atualizado em 06/10/2026).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Não é parecer jurídico nem contábil. Adapte ao seu caso e confirme com o seu Conselho Regional antes de usar.</w:t>
      </w:r>
    </w:p>
    <w:p>
      <w:pPr>
        <w:spacing w:after="60" w:line="300" w:lineRule="auto"/>
      </w:pPr>
      <w:r>
        <w:rPr>
          <w:color w:val="6B7280"/>
          <w:sz w:val="16"/>
        </w:rPr>
        <w:t xml:space="preserve">As normas citadas e as fontes estão na página.</w:t>
      </w:r>
    </w:p>
    <w:sectPr>
      <w:pgSz w:w="11906" w:h="16838"/>
      <w:pgMar w:top="1417" w:right="1417" w:bottom="1417" w:left="1417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2"/>
        <w:lang w:val="pt-BR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Faltas e atrasos no consultório médico</dc:title>
  <dc:creator>Primoia</dc:creator>
  <dc:language>pt-BR</dc:language>
  <dcterms:created xsi:type="dcterms:W3CDTF">2026-10-06T12:00:00Z</dcterms:created>
  <dcterms:modified xsi:type="dcterms:W3CDTF">2026-10-06T12:00:00Z</dcterms:modified>
</cp:coreProperties>
</file>