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80" w:line="300" w:lineRule="auto"/>
      </w:pPr>
      <w:r>
        <w:rPr>
          <w:b/>
          <w:sz w:val="32"/>
        </w:rPr>
        <w:t xml:space="preserve">Termo de autorização para atendimento de fisioterapia</w:t>
      </w:r>
    </w:p>
    <w:p>
      <w:pPr>
        <w:spacing w:after="160" w:line="300" w:lineRule="auto"/>
      </w:pPr>
      <w:r>
        <w:rPr>
          <w:sz w:val="22"/>
        </w:rPr>
        <w:t xml:space="preserve">Eu, [nome do responsável], [vínculo: mãe, pai, tutor ou outro], responsável legal por [nome da criança ou do adolescente], nascido(a) em [data], autorizo o atendimento de fisioterapia por [nome do fisioterapeuta], CREFITO [número e região].</w:t>
      </w:r>
    </w:p>
    <w:p>
      <w:pPr>
        <w:spacing w:after="160" w:line="300" w:lineRule="auto"/>
      </w:pPr>
      <w:r>
        <w:rPr>
          <w:sz w:val="22"/>
        </w:rPr>
        <w:t xml:space="preserve">Fui informado(a) sobre a avaliação, o diagnóstico e o prognóstico fisioterapêuticos, os objetivos do tratamento e as condutas e procedimentos que serão adotados, e sei que serei informado(a) dos resultados ao longo do atendimento. [Combinamos que o responsável [fica / não fica] na sala durante o atendimento.]</w:t>
      </w:r>
    </w:p>
    <w:p>
      <w:pPr>
        <w:spacing w:after="160" w:line="300" w:lineRule="auto"/>
      </w:pPr>
      <w:r>
        <w:rPr>
          <w:sz w:val="22"/>
        </w:rPr>
        <w:t xml:space="preserve">Sei que o prontuário é guardado com sigilo e que posso ter acesso a ele. Fotos, vídeos e áudios só serão feitos e usados [para o prontuário / para divulgação] se eu autorizar por escrito.</w:t>
      </w:r>
    </w:p>
    <w:p>
      <w:pPr>
        <w:spacing w:after="160" w:line="300" w:lineRule="auto"/>
      </w:pPr>
      <w:r>
        <w:rPr>
          <w:sz w:val="22"/>
        </w:rPr>
        <w:t xml:space="preserve">[Se há outro responsável: o outro responsável é [nome], e o seu consentimento consta [neste termo, assinado por ele(a) / em documento anexo].] [Se há decisão judicial sobre a guarda, está anexada.]</w:t>
      </w:r>
    </w:p>
    <w:p>
      <w:pPr>
        <w:spacing w:after="160" w:line="300" w:lineRule="auto"/>
      </w:pPr>
      <w:r>
        <w:rPr>
          <w:sz w:val="22"/>
        </w:rPr>
        <w:t xml:space="preserve">[Local], [data]. Assinatura: [responsável legal].</w:t>
      </w:r>
    </w:p>
    <w:p>
      <w:pPr>
        <w:spacing w:after="200" w:line="300" w:lineRule="auto"/>
      </w:pPr>
    </w:p>
    <w:p>
      <w:pPr>
        <w:spacing w:after="60" w:line="300" w:lineRule="auto"/>
      </w:pPr>
      <w:r>
        <w:rPr>
          <w:color w:val="6B7280"/>
          <w:sz w:val="16"/>
        </w:rPr>
        <w:t xml:space="preserve">Modelo informativo publicado em https://primoia.ai/saude/guias/atender-crianca-fisioterapeuta/ (atualizado em 06/10/2026).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Não é parecer jurídico nem contábil. Adapte ao seu caso e confirme com o seu Conselho Regional antes de usar.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As normas citadas e as fontes estão na página.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pt-B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Termo de autorização para atendimento de fisioterapia</dc:title>
  <dc:creator>Primoia</dc:creator>
  <dc:language>pt-BR</dc:language>
  <dcterms:created xsi:type="dcterms:W3CDTF">2026-10-06T12:00:00Z</dcterms:created>
  <dcterms:modified xsi:type="dcterms:W3CDTF">2026-10-06T12:00:00Z</dcterms:modified>
</cp:coreProperties>
</file>